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2C" w:rsidRPr="00CC7F4C" w:rsidRDefault="00FC4B2C" w:rsidP="00786A5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eastAsia="el-GR"/>
        </w:rPr>
      </w:pPr>
      <w:r w:rsidRPr="00CC7F4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eastAsia="el-GR"/>
        </w:rPr>
        <w:t>Το αρχείο του Γιώργου Μαρκόπουλου</w:t>
      </w:r>
    </w:p>
    <w:p w:rsidR="00FC4B2C" w:rsidRPr="00CC7F4C" w:rsidRDefault="00FC4B2C" w:rsidP="00786A5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eastAsia="el-GR"/>
        </w:rPr>
      </w:pPr>
    </w:p>
    <w:p w:rsidR="00FC4B2C" w:rsidRPr="00CC7F4C" w:rsidRDefault="00FC4B2C" w:rsidP="00786A5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Μία πρώτη προσέγγιση από την Θεόπη Πολυζωίδου</w:t>
      </w:r>
    </w:p>
    <w:p w:rsidR="00FC4B2C" w:rsidRPr="00CC7F4C" w:rsidRDefault="00FC4B2C" w:rsidP="00786A5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</w:p>
    <w:p w:rsidR="00FC4B2C" w:rsidRPr="00CC7F4C" w:rsidRDefault="00FC4B2C" w:rsidP="00786A5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</w:p>
    <w:p w:rsidR="00FC4B2C" w:rsidRPr="00CC7F4C" w:rsidRDefault="00FC4B2C" w:rsidP="00786A5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</w:p>
    <w:p w:rsidR="00F51DEF" w:rsidRPr="00CC7F4C" w:rsidRDefault="00786A55" w:rsidP="00786A5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Ο </w:t>
      </w:r>
      <w:r w:rsidR="00FC4B2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Γιώργος Μαρκόπουλος διαθέτει 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σπουδαίο λογοτεχνικό και προσωπικό αρχείο, καθώς φροντίζει να συγκεντρώνει και να αρχειοθετεί το έργο του συστηματικά. </w:t>
      </w:r>
      <w:r w:rsidR="003F497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Όταν τον</w:t>
      </w:r>
      <w:r w:rsidR="00695FE7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</w:t>
      </w:r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επισκέφθηκα</w:t>
      </w:r>
      <w:r w:rsidR="008901AB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προκειμένου να ξεκινήσω την καταγραφή του φυσικού του αρχείου, θεώρησα σκόπιμο</w:t>
      </w:r>
      <w:r w:rsidR="003F497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 πριν την έναρξη της πρώτης αυτής προσέγγισης υλικού,</w:t>
      </w:r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να θέσω στον ποιητή την ερώτηση</w:t>
      </w:r>
      <w:r w:rsidR="005F05FF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:</w:t>
      </w:r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«Για ποιο λόγο αποφάσισε να διατηρήσει το αρχείο του». Η απάντησ</w:t>
      </w:r>
      <w:r w:rsidR="00DD6989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ή του</w:t>
      </w:r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υπήρξε άμεση και σαφής</w:t>
      </w:r>
      <w:r w:rsidR="003F497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:</w:t>
      </w:r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«Μου το είπαν </w:t>
      </w:r>
      <w:r w:rsidR="003F497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οι παλαιότεροι ποιητές. ‘Ό,τι</w:t>
      </w:r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γράφεται για σένα να το βάζεις σε ένα κλασέρ</w:t>
      </w:r>
      <w:r w:rsidR="008901AB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γιατί </w:t>
      </w:r>
      <w:proofErr w:type="spellStart"/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αφ</w:t>
      </w:r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’</w:t>
      </w:r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ενός</w:t>
      </w:r>
      <w:proofErr w:type="spellEnd"/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θα χρειαστούν σε 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σένα</w:t>
      </w:r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συναισθηματικά και πρακτικά</w:t>
      </w:r>
      <w:r w:rsidR="008901AB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6D32C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αλλά θα χρειαστούν και σε άλλους</w:t>
      </w:r>
      <w:r w:rsidR="00DD6989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.</w:t>
      </w:r>
      <w:r w:rsidR="003F497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’</w:t>
      </w:r>
      <w:r w:rsidR="00DD6989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Ό,τι υπάρχει στο αρχείο είναι πολύτιμο για τη Λογοτεχνία</w:t>
      </w:r>
      <w:r w:rsidR="00A073E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DD6989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όχι για μένα» συνέχισε. Η απάντηση αυτή φαίνεται να αιτιολογεί και το γεγονός πως το αρχείο </w:t>
      </w:r>
      <w:r w:rsidR="00A073E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του Γ. Μαρκόπουλου, όπως και ο ίδιος,</w:t>
      </w:r>
      <w:r w:rsidR="00DD6989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είναι ανοιχτό στην ερευνητική κοινότητα</w:t>
      </w:r>
      <w:r w:rsidR="003F497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013EF8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με χ</w:t>
      </w:r>
      <w:r w:rsidR="00DD6989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αρακτηριστικό παράδειγμα αυτό τ</w:t>
      </w:r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ου Θεοδόση </w:t>
      </w:r>
      <w:proofErr w:type="spellStart"/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Πυλαρινού</w:t>
      </w:r>
      <w:proofErr w:type="spellEnd"/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, </w:t>
      </w:r>
      <w:r w:rsidR="00DD6989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Καθηγητή στο Ιόνιο Πανεπιστήμιο, ο οποίος άντλησε από το αρχείο του ποιητή το απαραίτητο υλικό</w:t>
      </w:r>
      <w:r w:rsidR="003F497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DD6989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για την έκδοση του βιβλίου «Ο Γιώργος Μαρκόπουλος σε χρόνο ανύποπτο»</w:t>
      </w:r>
      <w:r w:rsidR="00013EF8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.</w:t>
      </w:r>
    </w:p>
    <w:p w:rsidR="00F51DEF" w:rsidRPr="00CC7F4C" w:rsidRDefault="00F51DEF" w:rsidP="00786A5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</w:p>
    <w:p w:rsidR="00C21A34" w:rsidRDefault="00F51DEF" w:rsidP="00447EF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Δεν πρόκειται, ωστόσο, για μια απλή </w:t>
      </w:r>
      <w:r w:rsidR="00020451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συγκέντρωση υλικού βασισμένη στην τ</w:t>
      </w:r>
      <w:r w:rsidR="00DB49E2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ύχη</w:t>
      </w:r>
      <w:r w:rsidR="008901AB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020451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όπως τον 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είχε </w:t>
      </w:r>
      <w:r w:rsidR="00020451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προτρ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έ</w:t>
      </w:r>
      <w:r w:rsidR="00020451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ψε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ι</w:t>
      </w:r>
      <w:r w:rsidR="00020451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ο Τ. Λειβαδίτης</w:t>
      </w:r>
      <w:r w:rsidR="008901AB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: </w:t>
      </w:r>
      <w:r w:rsidR="00020451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«Συγκέντρωνε ό,τι πέφτει στα χέρια σου και ό,τι σου λένε άλλοι πως βρήκανε για ‘σένα»</w:t>
      </w:r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020451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αλλά για μια προσπάθεια</w:t>
      </w:r>
      <w:r w:rsidR="001146A5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συνειδητή</w:t>
      </w:r>
      <w:r w:rsidR="00020451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 η οποία φαίνεται να ανταποκρίνεται περισσότερο στην συμβουλή του Δ. Παπαδίτσα</w:t>
      </w:r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:</w:t>
      </w:r>
      <w:r w:rsidR="00020451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«Γεώργιε, αυτά θα αποτελέσουν γεγονός για τη λογοτεχνία μας». Ο Γ. Μαρκόπουλος συγκέντρωνε αναγγελίες έκδοσης, συνεντεύξεις, αναφορές στο όνομά του, κριτικές, μεταφράσεις, αλληλογραφία, προγράμματα εκδηλώσεων στις οποίες συμμετείχε και πολλά άλλα ήδη από το 1968</w:t>
      </w:r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020451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οπότε και δημοσιεύει την πρώτη του ποιητική συλλογή με τίτλο </w:t>
      </w:r>
      <w:r w:rsidR="00020451" w:rsidRPr="00CC7F4C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shd w:val="clear" w:color="auto" w:fill="FFFFFF"/>
          <w:lang w:eastAsia="el-GR"/>
        </w:rPr>
        <w:t>Έβδομη Συμφωνία</w:t>
      </w:r>
      <w:r w:rsidR="00020451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.</w:t>
      </w:r>
      <w:r w:rsidR="001146A5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</w:t>
      </w:r>
    </w:p>
    <w:p w:rsidR="00C21A34" w:rsidRDefault="00C21A34" w:rsidP="00447EF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</w:p>
    <w:p w:rsidR="00447EF3" w:rsidRPr="00CC7F4C" w:rsidRDefault="003028D4" w:rsidP="00447EF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Κάποια χρόνια αργότε</w:t>
      </w:r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ρα ξεκινά ο ίδιος την ταξινόμηση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του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αρχείου του</w:t>
      </w:r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χωρίζοντάς το σε πέντε κατηγορίες «Τύπος», «Μεταφράσεις ποιημάτων μου, Κείμενα με μότο δικό μου, Κείμενα αφιερωμένα σε μένα», «Φοιτητικά, Πολιτικά</w:t>
      </w:r>
      <w:r w:rsidR="00DB49E2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*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Κυριότερες συνεντεύξεις», «Κριτικές για τα βιβλία μου» και «Αλληλογραφία»</w:t>
      </w:r>
      <w:r w:rsidR="001F7E88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. 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Αποφασίζει, μάλιστα, να διατηρήσει όχι ένα</w:t>
      </w:r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αλλά τρία αρχεία,</w:t>
      </w:r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δηλαδή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ένα πρωτότυπο και δυο αντίγραφα</w:t>
      </w:r>
      <w:r w:rsidR="008901AB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ώστε να διασφαλίσει την «</w:t>
      </w:r>
      <w:r w:rsidR="00C4126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διάσωσή</w:t>
      </w:r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» του. Τ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ο δεύτερο το εμπιστεύεται στον αδελφό του Προκόπη</w:t>
      </w:r>
      <w:r w:rsidR="008901AB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ενώ το πρώτο και το τρίτο φυλάσσονται από τον ίδιο τον Γ. Μαρκόπουλο.</w:t>
      </w:r>
      <w:r w:rsidR="00EE664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Τόσο το δεύτερο όσο και το τρίτο αρχείο αποτελούνται ως επ</w:t>
      </w:r>
      <w:r w:rsidR="008901AB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ί</w:t>
      </w:r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το </w:t>
      </w:r>
      <w:proofErr w:type="spellStart"/>
      <w:r w:rsidR="00F614C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πλείστο</w:t>
      </w:r>
      <w:r w:rsidR="00EE664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ν</w:t>
      </w:r>
      <w:proofErr w:type="spellEnd"/>
      <w:r w:rsidR="00EE664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από φωτοαντίγραφα, δεν είναι όμως απίθανο ο μελετητής </w:t>
      </w:r>
      <w:r w:rsidR="00EE664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lastRenderedPageBreak/>
        <w:t xml:space="preserve">να εντοπίσει και κάποια πρωτότυπα τεκμήρια, τα οποία βρέθηκαν στην κατοχή του ποιητή </w:t>
      </w:r>
      <w:r w:rsidR="00DF7946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περισσότερες από μία φορές </w:t>
      </w:r>
      <w:r w:rsidR="00EE664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πχ. αποκόμματα εφημερίδων.</w:t>
      </w:r>
    </w:p>
    <w:p w:rsidR="00C4126E" w:rsidRPr="00CC7F4C" w:rsidRDefault="00C4126E" w:rsidP="00447EF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</w:p>
    <w:p w:rsidR="00C4126E" w:rsidRPr="00CC7F4C" w:rsidRDefault="00C4126E" w:rsidP="00447EF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</w:p>
    <w:p w:rsidR="00DB215D" w:rsidRPr="00CC7F4C" w:rsidRDefault="00DB215D" w:rsidP="00447EF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</w:p>
    <w:p w:rsidR="00C4126E" w:rsidRPr="00CC7F4C" w:rsidRDefault="00C4126E" w:rsidP="00C4126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Προκειμένου να καταστεί η ταξινόμηση σαφής</w:t>
      </w:r>
      <w:r w:rsidR="00F614C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EE664E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ο κάτωθι πίνακας</w:t>
      </w:r>
      <w:r w:rsidR="00F614C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ίσως </w:t>
      </w:r>
      <w:r w:rsidR="003F497E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μπορεί να </w:t>
      </w:r>
      <w:r w:rsidR="00F614C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αποδειχθεί χρήσιμος</w:t>
      </w: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:rsidR="00C4126E" w:rsidRPr="00CC7F4C" w:rsidRDefault="00C4126E" w:rsidP="00C4126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6"/>
        <w:gridCol w:w="2870"/>
      </w:tblGrid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 xml:space="preserve">Τύπος 1968 </w:t>
            </w:r>
            <w:r w:rsidR="00F614C3"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 xml:space="preserve">έως </w:t>
            </w: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30/3/1983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Αρχείο 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1/4/1983 μέχρι 31/12/1987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1/4/1983 μέχρι 31/12/1987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Δεύτερο φωτοαντίγραφο προσωπικού αρχείου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1/1/1988 μέχρι 31/12/1993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1/1/1988 μέχρι 31/12/1993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Δεύτερο φωτοαντίγραφο προσωπικού αρχείου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1/1/1994 μέχρι 31/12/1998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1/1/1999 μέχρι 31/3/2000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1/4/2000 μέχρι 31/12/2001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1/4/2000 μέχρι 31/12/2001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Δεύτερο φωτοαντίγραφο προσωπικού αρχείου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1/1/2002 μέχρι 31/12/2003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1/1/2004 μέχρι 30/6/2006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1/7/2006 μέχρι 31/8/2008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 1/9/2008 μέχρι 31/12/2010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1/1/2011 μέχρι 30/4/2012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1/5/2012 μέχρι 31/12/2013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1/5/2012 μέχρι 31/12/2013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2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1/1/2014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1/1/2014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2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1/1/2014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3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(παιδιά)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1/1/2023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="00F614C3"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1/1/2023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2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Τύπος από 1/1/2023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3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(παιδιά)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Μεταφράσεις ποιημάτων μου, Κείμενα με μότο δικό μου, Κείμενα αφιερωμένα σε μένα (1968 – 12/[2]013)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 xml:space="preserve">Μεταφράσεις ποιημάτων μου, Κείμενα με μότο δικό μου, </w:t>
            </w: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lastRenderedPageBreak/>
              <w:t>Κείμενα αφιερωμένα σε μένα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Αρχείο 2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Μεταφράσεις ποιημάτων μου, Κείμενα με μότο δικό μου, Κείμενα αφιερωμένα σε μένα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3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Μεταφράσεις ποιημάτων μου, Κείμενα με μότο δικό μου, Κείμενα αφιερωμένα σε μένα (1/2014 – [σήμερα])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Μεταφράσεις ποιημάτων μου, Κείμενα με μότο δικό μου, Κείμενα αφιερωμένα σε μένα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2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Μεταφράσεις ποιημάτων μου, Κείμενα με μότο δικό μου, Κείμενα αφιερωμένα σε μένα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3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Μεταφράσεις ποιημάτων μου, Κείμενα με μότο δικό μου, Κείμενα αφιερωμένα σε μένα από 1/1/2023 – [σήμερα])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Μεταφράσεις ποιημάτων μου, Κείμενα με μότο δικό μου, Κείμενα αφιερωμένα σε μένα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2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Μεταφράσεις ποιημάτων μου, Κείμενα με μότο δικό μου, Κείμενα αφιερωμένα σε μένα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3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Φοιτητικά Πολιτικά * Κυριότερες συνεντεύξεις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Φοιτητικά Πολιτικά * Κυριότερες συνεντεύξεις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2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Κριτικές από 7/2010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Κριτικές από 7/2010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2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Κριτικές από 7/2010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3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(παιδιά)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Κριτικές για τα βιβλία μου μέχρι 6/[2]010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Κριτικές για τα βιβλία μου μέχρι 6/[2]010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2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Κριτικές για τα βιβλία μου από 1/1/2023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Κριτικές για τα βιβλία μου από 1/1/2023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2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Αλληλογραφία 1/1969 – 31/12/1982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Αλληλογραφία 1/1/1983 – 31/12/1993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color w:val="000000" w:themeColor="text1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C7F4C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Αλληλογραφία 1/1/1994 – 31/12/[2]011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color w:val="000000" w:themeColor="text1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  <w:tr w:rsidR="00C4126E" w:rsidRPr="00CC7F4C" w:rsidTr="00457B18"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</w:pPr>
            <w:r w:rsidRPr="00CC7F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el-GR"/>
              </w:rPr>
              <w:t>Αλληλογραφία 1/1/2012 μέχρι [σήμερα]</w:t>
            </w:r>
          </w:p>
        </w:tc>
        <w:tc>
          <w:tcPr>
            <w:tcW w:w="0" w:type="auto"/>
            <w:vAlign w:val="center"/>
          </w:tcPr>
          <w:p w:rsidR="00C4126E" w:rsidRPr="00CC7F4C" w:rsidRDefault="00C4126E" w:rsidP="00457B18">
            <w:pPr>
              <w:spacing w:line="360" w:lineRule="auto"/>
              <w:jc w:val="center"/>
              <w:rPr>
                <w:color w:val="000000" w:themeColor="text1"/>
              </w:rPr>
            </w:pP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Αρχείο 1</w:t>
            </w:r>
            <w:r w:rsidRPr="00CC7F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ο</w:t>
            </w:r>
          </w:p>
        </w:tc>
      </w:tr>
    </w:tbl>
    <w:p w:rsidR="00447EF3" w:rsidRPr="00CC7F4C" w:rsidRDefault="00447EF3" w:rsidP="00786A5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</w:p>
    <w:p w:rsidR="00447EF3" w:rsidRPr="00CC7F4C" w:rsidRDefault="00447EF3" w:rsidP="00786A5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</w:p>
    <w:p w:rsidR="00D463DC" w:rsidRPr="00CC7F4C" w:rsidRDefault="00C4126E" w:rsidP="00786A5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</w:pP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Με μια πρώτη ερευνητική ματιά το περιεχόμενο των φακέλων φαίνεται να ανταποκρίνεται πλήρως στις σημειωμένες ετικέτες του ποιητή. Εξαίρεση αποτελούν </w:t>
      </w:r>
      <w:r w:rsidR="00D463D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ο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ι</w:t>
      </w:r>
      <w:r w:rsidR="00D463D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φάκελο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ι της κατηγορίας</w:t>
      </w:r>
      <w:r w:rsidR="00D463D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«</w:t>
      </w:r>
      <w:r w:rsidR="00D463D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Τύπος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». Όπως επιβεβαίωσε </w:t>
      </w:r>
      <w:r w:rsidR="00C21A3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και 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ο Γ. Μαρκόπουλος</w:t>
      </w:r>
      <w:r w:rsidR="003F497E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οι εν λόγω φάκελοι</w:t>
      </w:r>
      <w:r w:rsidR="00D463D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περιέχ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ουν</w:t>
      </w:r>
      <w:r w:rsidR="00D463D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αναφορές στον ίδιο, ποιήματα που αργότερα συμπεριλήφθηκαν σε ανθολογίες, κριτικά σημειώματα, προλόγους του σε βιβλία τρίτων, συνεντεύξεις και άλλα τεκμήρια, τα οποία πιθανότατα να συναντήσει ο ερευνητής και σε μια από τις υπόλοιπες κατηγορίες. 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Θα 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lastRenderedPageBreak/>
        <w:t>μπορούσαμε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επομένως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,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να χαρακτηρίσουμε τους φακέλους του 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«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Τύπου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»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ως</w:t>
      </w:r>
      <w:r w:rsidR="00D463D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τ</w:t>
      </w:r>
      <w:r w:rsidR="00D463D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η </w:t>
      </w:r>
      <w:r w:rsidR="00447EF3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βασική</w:t>
      </w:r>
      <w:r w:rsidR="00D463D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δεξαμενή άντλησης υλικού, το σημείο αναφοράς </w:t>
      </w:r>
      <w:r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>ή και το πρωταρχικό</w:t>
      </w:r>
      <w:r w:rsidR="00D463DC" w:rsidRPr="00CC7F4C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l-GR"/>
        </w:rPr>
        <w:t xml:space="preserve"> αρχείο. </w:t>
      </w:r>
    </w:p>
    <w:p w:rsidR="001F7E88" w:rsidRPr="00CC7F4C" w:rsidRDefault="001F7E88" w:rsidP="00786A5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F7E88" w:rsidRPr="00CC7F4C" w:rsidRDefault="00EE664E" w:rsidP="00786A5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Σ</w:t>
      </w:r>
      <w:r w:rsidR="00C502F5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υνολικά</w:t>
      </w: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F497E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το αρχείο αποτελείται από</w:t>
      </w:r>
      <w:r w:rsidR="00C502F5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44 φακέλους</w:t>
      </w:r>
      <w:r w:rsidR="00F614C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, το περιεχόμενο τω</w:t>
      </w:r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ν οποί</w:t>
      </w:r>
      <w:r w:rsidR="00F614C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ων</w:t>
      </w:r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F7946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οργανώνεται σ</w:t>
      </w:r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τον άξονα του χρόνου</w:t>
      </w:r>
      <w:r w:rsidR="00C502F5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όπως προκύπτει και από τις ετικέτες τους. Είναι, επίσης, εμφανές ότι από το 2014 </w:t>
      </w:r>
      <w:r w:rsidR="00C21A34">
        <w:rPr>
          <w:rFonts w:ascii="Times New Roman" w:hAnsi="Times New Roman" w:cs="Times New Roman"/>
          <w:color w:val="000000" w:themeColor="text1"/>
          <w:sz w:val="22"/>
          <w:szCs w:val="22"/>
        </w:rPr>
        <w:t>έως το 2022</w:t>
      </w:r>
      <w:r w:rsidR="00C502F5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η ταξινόμηση </w:t>
      </w: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σταματά</w:t>
      </w:r>
      <w:r w:rsidR="00C502F5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Το αταξινόμητο υλικό των τελευταίων ετών (2014 και εξής) </w:t>
      </w:r>
      <w:proofErr w:type="spellStart"/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απόκειται</w:t>
      </w:r>
      <w:proofErr w:type="spellEnd"/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σε 6 μαύρους φακέλους</w:t>
      </w:r>
      <w:r w:rsidR="00F614C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, οι οποίοι δεν φέρουν</w:t>
      </w:r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κάποια</w:t>
      </w:r>
      <w:r w:rsidR="00DF7946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ένδειξη ή ονομασία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C21A3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Τέλος, </w:t>
      </w:r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με αφορμή την </w:t>
      </w:r>
      <w:proofErr w:type="spellStart"/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ψηφιοπ</w:t>
      </w:r>
      <w:bookmarkStart w:id="0" w:name="_GoBack"/>
      <w:bookmarkEnd w:id="0"/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οίηση</w:t>
      </w:r>
      <w:proofErr w:type="spellEnd"/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τεκμηρίων, αλλά και την ανάδειξη του αρχείου </w:t>
      </w:r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από το </w:t>
      </w:r>
      <w:proofErr w:type="spellStart"/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ΤΕΦ</w:t>
      </w:r>
      <w:proofErr w:type="spellEnd"/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C21A34">
        <w:rPr>
          <w:rFonts w:ascii="Times New Roman" w:hAnsi="Times New Roman" w:cs="Times New Roman"/>
          <w:color w:val="000000" w:themeColor="text1"/>
          <w:sz w:val="22"/>
          <w:szCs w:val="22"/>
        </w:rPr>
        <w:t>αφενός έχει ξεκινήσει την ταξινόμηση των δημοσιευμάτων του 2023 αφετέρου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έχει </w:t>
      </w:r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σχεδιάσει </w:t>
      </w:r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την σταδιακή επανέναρξη τ</w:t>
      </w:r>
      <w:r w:rsidR="003F497E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ης</w:t>
      </w:r>
      <w:r w:rsidR="00447EF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οργάνωσης υλικού. </w:t>
      </w:r>
    </w:p>
    <w:p w:rsidR="00DB215D" w:rsidRPr="00CC7F4C" w:rsidRDefault="00DB215D" w:rsidP="00786A5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72633" w:rsidRPr="00CC7F4C" w:rsidRDefault="00DF7946" w:rsidP="00786A5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Σε γενικές γραμμές και με βάση τα παραπάνω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B215D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η 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συστηματική ενασχόληση, η φροντίδα</w:t>
      </w:r>
      <w:r w:rsidR="00DB215D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του ποιητή ως προς το αρχειακό του υλικό καθίσταται εμφανής. </w:t>
      </w:r>
      <w:r w:rsidR="0033346C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Αρκετές φορές </w:t>
      </w: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έχει </w:t>
      </w:r>
      <w:r w:rsidR="0033346C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αναφέρει πως θέλει να αφήσει τα πράγματα οργανωμένα και να μην επιφορτίσει κανέναν με το βάρος διαχείρισής τους. </w:t>
      </w: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Η στάση αυτή του Γ. Μαρ</w:t>
      </w:r>
      <w:r w:rsidR="003F497E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κόπουλου απέναντι στο αρχείο τού</w:t>
      </w: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δίνει το πλεονέκτημα </w:t>
      </w:r>
      <w:r w:rsidR="0033346C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ελέγχου</w:t>
      </w: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3346C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τη</w:t>
      </w: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ς</w:t>
      </w:r>
      <w:r w:rsidR="0033346C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«κληρονομιά</w:t>
      </w:r>
      <w:r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ς</w:t>
      </w:r>
      <w:r w:rsidR="0033346C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» του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απέναντι στην κοινότητα των ερευνητών, αλλά και γενικότερα απέναντι σ</w:t>
      </w:r>
      <w:r w:rsidR="0033346C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την ακαδημαϊκή κοινότητα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ή και προς το ευρύτερο κοινό</w:t>
      </w:r>
      <w:r w:rsidR="0033346C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Μπορεί να επιλέξει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τα στοιχεία, τα οποία επιθυμεί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να 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προβάλει</w:t>
      </w:r>
      <w:r w:rsidR="003F497E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ή 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ακόμη και 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να 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παραμερίσει όσα επιθυμεί να κρατήσει σε διακριτική απόσταση από το βλέμμα των άλλων. Και αυτό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σε αντίθεση με ποιητ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ές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ή λογοτέχν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ες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που έφυγ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αν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πριν ενδιαφερθ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ούν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ή προλάβ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ουν καν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να οργανώσ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ουν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τ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α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αρχεί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α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του</w:t>
      </w:r>
      <w:r w:rsidR="005F2DF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ς</w:t>
      </w:r>
      <w:r w:rsidR="00B407E3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59472E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Πρόκειται, λοιπόν, για ένα </w:t>
      </w:r>
      <w:proofErr w:type="spellStart"/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προσβάσιμο</w:t>
      </w:r>
      <w:proofErr w:type="spellEnd"/>
      <w:r w:rsidR="0059472E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αρχείο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, στο οποίο βέβαια</w:t>
      </w:r>
      <w:r w:rsidR="0059472E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ο δημιουργός είχε, έχει και θα έχει τον απόλυτο έλεγχο. Το αποτέλεσμα για τον ερευνητή δεν αλλάζει</w:t>
      </w:r>
      <w:r w:rsidR="00642FD2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Αυτός καλείται να αντιμετωπίσει τις προκλήσεις που θέτει το υλικό και να αξιοποιήσει τα στοιχεία, όσα προσφ</w:t>
      </w:r>
      <w:r w:rsidR="003F497E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έρονται, όπως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και όσα υπαινικτικά προτείνονται. Οι επιλογές τις οποίες ο ερευνητής κάνει, οδηγούν προς την αποτύπωση και της ίδιας της δικής του μορφής, </w:t>
      </w:r>
      <w:r w:rsidR="003F497E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>καθώς αυτή</w:t>
      </w:r>
      <w:r w:rsidR="00227ABA" w:rsidRPr="00CC7F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συνομιλεί με το αρχείο.</w:t>
      </w:r>
    </w:p>
    <w:sectPr w:rsidR="00672633" w:rsidRPr="00CC7F4C" w:rsidSect="00EE1A8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A55"/>
    <w:rsid w:val="00013EF8"/>
    <w:rsid w:val="00020451"/>
    <w:rsid w:val="001146A5"/>
    <w:rsid w:val="001575E8"/>
    <w:rsid w:val="001F7E88"/>
    <w:rsid w:val="00212A3B"/>
    <w:rsid w:val="00227ABA"/>
    <w:rsid w:val="003028D4"/>
    <w:rsid w:val="0033346C"/>
    <w:rsid w:val="0034182C"/>
    <w:rsid w:val="003F497E"/>
    <w:rsid w:val="00447EF3"/>
    <w:rsid w:val="00487273"/>
    <w:rsid w:val="005328F4"/>
    <w:rsid w:val="00557E8E"/>
    <w:rsid w:val="00562273"/>
    <w:rsid w:val="0059472E"/>
    <w:rsid w:val="005F05FF"/>
    <w:rsid w:val="005F2DFA"/>
    <w:rsid w:val="00633362"/>
    <w:rsid w:val="00642FD2"/>
    <w:rsid w:val="00672633"/>
    <w:rsid w:val="00673EE7"/>
    <w:rsid w:val="00695FE7"/>
    <w:rsid w:val="006A5A50"/>
    <w:rsid w:val="006C712B"/>
    <w:rsid w:val="006D32CC"/>
    <w:rsid w:val="006E6A1A"/>
    <w:rsid w:val="00734E85"/>
    <w:rsid w:val="00770143"/>
    <w:rsid w:val="00774222"/>
    <w:rsid w:val="00786A55"/>
    <w:rsid w:val="007A11FE"/>
    <w:rsid w:val="00876076"/>
    <w:rsid w:val="0088070C"/>
    <w:rsid w:val="0088460C"/>
    <w:rsid w:val="008901AB"/>
    <w:rsid w:val="00891762"/>
    <w:rsid w:val="00897BB3"/>
    <w:rsid w:val="00A073EE"/>
    <w:rsid w:val="00B407E3"/>
    <w:rsid w:val="00C21A34"/>
    <w:rsid w:val="00C4126E"/>
    <w:rsid w:val="00C502F5"/>
    <w:rsid w:val="00CC7F4C"/>
    <w:rsid w:val="00D14A3E"/>
    <w:rsid w:val="00D463DC"/>
    <w:rsid w:val="00DB215D"/>
    <w:rsid w:val="00DB49E2"/>
    <w:rsid w:val="00DD6989"/>
    <w:rsid w:val="00DF7946"/>
    <w:rsid w:val="00EE1A8B"/>
    <w:rsid w:val="00EE664E"/>
    <w:rsid w:val="00F51DEF"/>
    <w:rsid w:val="00F614C3"/>
    <w:rsid w:val="00FC4B2C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187F"/>
  <w15:docId w15:val="{FF8EBCD2-730B-AF4E-B843-B0691840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1237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Theopi Polyzoidou</cp:lastModifiedBy>
  <cp:revision>5</cp:revision>
  <dcterms:created xsi:type="dcterms:W3CDTF">2024-01-23T10:01:00Z</dcterms:created>
  <dcterms:modified xsi:type="dcterms:W3CDTF">2024-06-27T08:18:00Z</dcterms:modified>
</cp:coreProperties>
</file>